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E0263">
        <w:rPr>
          <w:rFonts w:ascii="Arial,Bold" w:hAnsi="Arial,Bold"/>
          <w:b/>
          <w:snapToGrid w:val="0"/>
        </w:rPr>
      </w:r>
      <w:r w:rsidR="00DE0263">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E0263">
        <w:rPr>
          <w:rFonts w:ascii="Arial,Bold" w:hAnsi="Arial,Bold"/>
          <w:b/>
          <w:snapToGrid w:val="0"/>
        </w:rPr>
      </w:r>
      <w:r w:rsidR="00DE0263">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E0263">
        <w:rPr>
          <w:rFonts w:ascii="Arial,Bold" w:hAnsi="Arial,Bold"/>
          <w:b/>
          <w:snapToGrid w:val="0"/>
        </w:rPr>
      </w:r>
      <w:r w:rsidR="00DE0263">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E0263">
        <w:rPr>
          <w:rFonts w:ascii="Arial,Bold" w:hAnsi="Arial,Bold"/>
          <w:b/>
          <w:snapToGrid w:val="0"/>
        </w:rPr>
      </w:r>
      <w:r w:rsidR="00DE0263">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63" w:rsidRDefault="00DE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DE0263"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63" w:rsidRDefault="00DE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63" w:rsidRDefault="00DE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C93B4C" w:rsidRDefault="00DE0263" w:rsidP="00C93B4C">
    <w:pPr>
      <w:pStyle w:val="Header"/>
    </w:pPr>
    <w:r w:rsidRPr="00DE0263">
      <w:rPr>
        <w:sz w:val="20"/>
        <w:szCs w:val="20"/>
      </w:rPr>
      <w:t xml:space="preserve">RFP 22-08 Application &amp; Infrastructure Monitoring </w:t>
    </w:r>
    <w:r w:rsidRPr="00DE0263">
      <w:rPr>
        <w:sz w:val="20"/>
        <w:szCs w:val="20"/>
      </w:rPr>
      <w:t>Tools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63" w:rsidRDefault="00DE0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E0263"/>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Sundy, Sharon</cp:lastModifiedBy>
  <cp:revision>4</cp:revision>
  <cp:lastPrinted>2013-08-12T18:05:00Z</cp:lastPrinted>
  <dcterms:created xsi:type="dcterms:W3CDTF">2022-09-02T23:31:00Z</dcterms:created>
  <dcterms:modified xsi:type="dcterms:W3CDTF">2022-09-29T23:26:00Z</dcterms:modified>
</cp:coreProperties>
</file>